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5340C9" w14:textId="3A1A9A74" w:rsidR="00162F03" w:rsidRPr="00162F03" w:rsidRDefault="00961508" w:rsidP="00162F03">
      <w:pPr>
        <w:rPr>
          <w:rFonts w:ascii="Century Gothic" w:hAnsi="Century Gothic"/>
          <w:b/>
          <w:bCs/>
          <w:sz w:val="22"/>
        </w:rPr>
      </w:pPr>
      <w:r>
        <w:rPr>
          <w:rFonts w:ascii="Century Gothic" w:hAnsi="Century Gothic"/>
          <w:b/>
          <w:bCs/>
          <w:sz w:val="22"/>
        </w:rPr>
        <w:t>Wellbeing</w:t>
      </w:r>
      <w:r w:rsidR="00162F03" w:rsidRPr="00162F03">
        <w:rPr>
          <w:rFonts w:ascii="Century Gothic" w:hAnsi="Century Gothic"/>
          <w:b/>
          <w:bCs/>
          <w:sz w:val="22"/>
        </w:rPr>
        <w:t xml:space="preserve"> Assistant</w:t>
      </w:r>
      <w:r w:rsidR="008F14D5">
        <w:rPr>
          <w:rFonts w:ascii="Century Gothic" w:hAnsi="Century Gothic"/>
          <w:b/>
          <w:bCs/>
          <w:sz w:val="22"/>
        </w:rPr>
        <w:t xml:space="preserve"> </w:t>
      </w:r>
      <w:r w:rsidR="004218A1">
        <w:rPr>
          <w:rFonts w:ascii="Century Gothic" w:hAnsi="Century Gothic"/>
          <w:b/>
          <w:bCs/>
          <w:sz w:val="22"/>
        </w:rPr>
        <w:t xml:space="preserve">(Client Services) </w:t>
      </w:r>
      <w:r w:rsidR="008F14D5">
        <w:rPr>
          <w:rFonts w:ascii="Century Gothic" w:hAnsi="Century Gothic"/>
          <w:b/>
          <w:bCs/>
          <w:sz w:val="22"/>
        </w:rPr>
        <w:t>(Part-time)</w:t>
      </w:r>
    </w:p>
    <w:p w14:paraId="469B261B" w14:textId="77777777" w:rsidR="00162F03" w:rsidRPr="00162F03" w:rsidRDefault="00162F03" w:rsidP="00162F03">
      <w:pPr>
        <w:pStyle w:val="ListParagraph"/>
        <w:rPr>
          <w:rFonts w:ascii="Century Gothic" w:hAnsi="Century Gothic"/>
          <w:sz w:val="22"/>
        </w:rPr>
      </w:pPr>
    </w:p>
    <w:p w14:paraId="36DB23A1" w14:textId="19B2ECD0" w:rsidR="00F91B1C" w:rsidRDefault="00F91B1C" w:rsidP="00163C1D">
      <w:pPr>
        <w:rPr>
          <w:rFonts w:ascii="Century Gothic" w:hAnsi="Century Gothic"/>
          <w:sz w:val="22"/>
        </w:rPr>
      </w:pPr>
      <w:r w:rsidRPr="00163C1D">
        <w:rPr>
          <w:rFonts w:ascii="Century Gothic" w:hAnsi="Century Gothic"/>
          <w:sz w:val="22"/>
        </w:rPr>
        <w:t>We are looking for a</w:t>
      </w:r>
      <w:r w:rsidR="00F35B20">
        <w:rPr>
          <w:rFonts w:ascii="Century Gothic" w:hAnsi="Century Gothic"/>
          <w:sz w:val="22"/>
        </w:rPr>
        <w:t xml:space="preserve"> Wellbeing Assistant </w:t>
      </w:r>
      <w:r w:rsidRPr="00163C1D">
        <w:rPr>
          <w:rFonts w:ascii="Century Gothic" w:hAnsi="Century Gothic"/>
          <w:sz w:val="22"/>
        </w:rPr>
        <w:t xml:space="preserve">at </w:t>
      </w:r>
      <w:r w:rsidR="00163C1D">
        <w:rPr>
          <w:rFonts w:ascii="Century Gothic" w:hAnsi="Century Gothic"/>
          <w:sz w:val="22"/>
        </w:rPr>
        <w:t>Oakleaf</w:t>
      </w:r>
      <w:r w:rsidRPr="00163C1D">
        <w:rPr>
          <w:rFonts w:ascii="Century Gothic" w:hAnsi="Century Gothic"/>
          <w:sz w:val="22"/>
        </w:rPr>
        <w:t xml:space="preserve"> to join our </w:t>
      </w:r>
      <w:r w:rsidR="00163C1D">
        <w:rPr>
          <w:rFonts w:ascii="Century Gothic" w:hAnsi="Century Gothic"/>
          <w:sz w:val="22"/>
        </w:rPr>
        <w:t xml:space="preserve">Client Services </w:t>
      </w:r>
      <w:r w:rsidRPr="00163C1D">
        <w:rPr>
          <w:rFonts w:ascii="Century Gothic" w:hAnsi="Century Gothic"/>
          <w:sz w:val="22"/>
        </w:rPr>
        <w:t xml:space="preserve">team. The successful candidate must possess excellent </w:t>
      </w:r>
      <w:r w:rsidR="003332A0">
        <w:rPr>
          <w:rFonts w:ascii="Century Gothic" w:hAnsi="Century Gothic"/>
          <w:sz w:val="22"/>
        </w:rPr>
        <w:t>customer service</w:t>
      </w:r>
      <w:r w:rsidRPr="00163C1D">
        <w:rPr>
          <w:rFonts w:ascii="Century Gothic" w:hAnsi="Century Gothic"/>
          <w:sz w:val="22"/>
        </w:rPr>
        <w:t>, and solid</w:t>
      </w:r>
      <w:r w:rsidR="003332A0">
        <w:rPr>
          <w:rFonts w:ascii="Century Gothic" w:hAnsi="Century Gothic"/>
          <w:sz w:val="22"/>
        </w:rPr>
        <w:t xml:space="preserve"> </w:t>
      </w:r>
      <w:r w:rsidR="00F9620B">
        <w:rPr>
          <w:rFonts w:ascii="Century Gothic" w:hAnsi="Century Gothic"/>
          <w:sz w:val="22"/>
        </w:rPr>
        <w:t>listening</w:t>
      </w:r>
      <w:r w:rsidR="00C4192F">
        <w:rPr>
          <w:rFonts w:ascii="Century Gothic" w:hAnsi="Century Gothic"/>
          <w:sz w:val="22"/>
        </w:rPr>
        <w:t xml:space="preserve">, </w:t>
      </w:r>
      <w:r w:rsidRPr="00163C1D">
        <w:rPr>
          <w:rFonts w:ascii="Century Gothic" w:hAnsi="Century Gothic"/>
          <w:sz w:val="22"/>
        </w:rPr>
        <w:t>communication and organization</w:t>
      </w:r>
      <w:r w:rsidR="000307D5">
        <w:rPr>
          <w:rFonts w:ascii="Century Gothic" w:hAnsi="Century Gothic"/>
          <w:sz w:val="22"/>
        </w:rPr>
        <w:t>al</w:t>
      </w:r>
      <w:r w:rsidRPr="00163C1D">
        <w:rPr>
          <w:rFonts w:ascii="Century Gothic" w:hAnsi="Century Gothic"/>
          <w:sz w:val="22"/>
        </w:rPr>
        <w:t xml:space="preserve"> skills. </w:t>
      </w:r>
    </w:p>
    <w:p w14:paraId="4B6A5947" w14:textId="77777777" w:rsidR="00163C1D" w:rsidRPr="00163C1D" w:rsidRDefault="00163C1D" w:rsidP="00163C1D">
      <w:pPr>
        <w:rPr>
          <w:rFonts w:ascii="Century Gothic" w:hAnsi="Century Gothic"/>
          <w:sz w:val="22"/>
        </w:rPr>
      </w:pPr>
    </w:p>
    <w:p w14:paraId="0FF29C20" w14:textId="77777777" w:rsidR="00F91B1C" w:rsidRDefault="00F91B1C" w:rsidP="00163C1D">
      <w:pPr>
        <w:rPr>
          <w:rFonts w:ascii="Century Gothic" w:hAnsi="Century Gothic"/>
          <w:sz w:val="22"/>
        </w:rPr>
      </w:pPr>
      <w:r w:rsidRPr="00163C1D">
        <w:rPr>
          <w:rFonts w:ascii="Century Gothic" w:hAnsi="Century Gothic"/>
          <w:sz w:val="22"/>
        </w:rPr>
        <w:t>Responsibilities include:</w:t>
      </w:r>
    </w:p>
    <w:p w14:paraId="6290FC3C" w14:textId="77777777" w:rsidR="00F35B20" w:rsidRPr="00F35B20" w:rsidRDefault="00F35B20" w:rsidP="00EC44E9">
      <w:pPr>
        <w:numPr>
          <w:ilvl w:val="0"/>
          <w:numId w:val="12"/>
        </w:numPr>
        <w:ind w:hanging="436"/>
        <w:rPr>
          <w:rFonts w:ascii="Century Gothic" w:hAnsi="Century Gothic"/>
          <w:sz w:val="22"/>
        </w:rPr>
      </w:pPr>
      <w:r w:rsidRPr="00F35B20">
        <w:rPr>
          <w:rFonts w:ascii="Century Gothic" w:hAnsi="Century Gothic"/>
          <w:sz w:val="22"/>
        </w:rPr>
        <w:t>Support the Wellbeing Coordinator to ensure the smooth running of the wellbeing activities.</w:t>
      </w:r>
    </w:p>
    <w:p w14:paraId="6F2964C2" w14:textId="77777777" w:rsidR="00F35B20" w:rsidRPr="00F35B20" w:rsidRDefault="00F35B20" w:rsidP="00EC44E9">
      <w:pPr>
        <w:numPr>
          <w:ilvl w:val="0"/>
          <w:numId w:val="12"/>
        </w:numPr>
        <w:ind w:hanging="436"/>
        <w:rPr>
          <w:rFonts w:ascii="Century Gothic" w:hAnsi="Century Gothic"/>
          <w:sz w:val="22"/>
        </w:rPr>
      </w:pPr>
      <w:r w:rsidRPr="00F35B20">
        <w:rPr>
          <w:rFonts w:ascii="Century Gothic" w:hAnsi="Century Gothic"/>
          <w:sz w:val="22"/>
        </w:rPr>
        <w:t>Support the Wellbeing coordinator to develop new and manage existing wellbeing activities across Guildford and Waverley and online.</w:t>
      </w:r>
    </w:p>
    <w:p w14:paraId="220B53F3" w14:textId="77777777" w:rsidR="00F35B20" w:rsidRPr="00F35B20" w:rsidRDefault="00F35B20" w:rsidP="00EC44E9">
      <w:pPr>
        <w:numPr>
          <w:ilvl w:val="0"/>
          <w:numId w:val="12"/>
        </w:numPr>
        <w:ind w:hanging="436"/>
        <w:rPr>
          <w:rFonts w:ascii="Century Gothic" w:hAnsi="Century Gothic"/>
          <w:sz w:val="22"/>
        </w:rPr>
      </w:pPr>
      <w:r w:rsidRPr="00F35B20">
        <w:rPr>
          <w:rFonts w:ascii="Century Gothic" w:hAnsi="Century Gothic"/>
          <w:sz w:val="22"/>
        </w:rPr>
        <w:t>Update the weekly and monthly wellbeing calendar with all new and ongoing activities and ensure these are emailed to clients at the correct times.</w:t>
      </w:r>
    </w:p>
    <w:p w14:paraId="27A0534A" w14:textId="77777777" w:rsidR="00F35B20" w:rsidRPr="00F35B20" w:rsidRDefault="00F35B20" w:rsidP="00EC44E9">
      <w:pPr>
        <w:numPr>
          <w:ilvl w:val="0"/>
          <w:numId w:val="12"/>
        </w:numPr>
        <w:ind w:hanging="436"/>
        <w:rPr>
          <w:rFonts w:ascii="Century Gothic" w:hAnsi="Century Gothic"/>
          <w:sz w:val="22"/>
        </w:rPr>
      </w:pPr>
      <w:r w:rsidRPr="00F35B20">
        <w:rPr>
          <w:rFonts w:ascii="Century Gothic" w:hAnsi="Century Gothic"/>
          <w:sz w:val="22"/>
        </w:rPr>
        <w:t>Send client reminders for activities.</w:t>
      </w:r>
    </w:p>
    <w:p w14:paraId="4CA818B2" w14:textId="77777777" w:rsidR="00F35B20" w:rsidRPr="00F35B20" w:rsidRDefault="00F35B20" w:rsidP="00EC44E9">
      <w:pPr>
        <w:numPr>
          <w:ilvl w:val="0"/>
          <w:numId w:val="12"/>
        </w:numPr>
        <w:ind w:hanging="436"/>
        <w:rPr>
          <w:rFonts w:ascii="Century Gothic" w:hAnsi="Century Gothic"/>
          <w:sz w:val="22"/>
        </w:rPr>
      </w:pPr>
      <w:r w:rsidRPr="00F35B20">
        <w:rPr>
          <w:rFonts w:ascii="Century Gothic" w:hAnsi="Century Gothic"/>
          <w:sz w:val="22"/>
        </w:rPr>
        <w:t xml:space="preserve">Support with the on-boarding process for new activity leaders. </w:t>
      </w:r>
    </w:p>
    <w:p w14:paraId="67C84432" w14:textId="77777777" w:rsidR="00F35B20" w:rsidRPr="00F35B20" w:rsidRDefault="00F35B20" w:rsidP="00EC44E9">
      <w:pPr>
        <w:numPr>
          <w:ilvl w:val="0"/>
          <w:numId w:val="12"/>
        </w:numPr>
        <w:ind w:hanging="436"/>
        <w:rPr>
          <w:rFonts w:ascii="Century Gothic" w:hAnsi="Century Gothic"/>
          <w:sz w:val="22"/>
        </w:rPr>
      </w:pPr>
      <w:r w:rsidRPr="00F35B20">
        <w:rPr>
          <w:rFonts w:ascii="Century Gothic" w:hAnsi="Century Gothic"/>
          <w:sz w:val="22"/>
        </w:rPr>
        <w:t>Create and send registers to activity leaders. Maintain registers efficiently so that accurate data is collected for the organisations KPI’s. Chase-up activity leaders if these are not completed on time.</w:t>
      </w:r>
    </w:p>
    <w:p w14:paraId="08ED22B6" w14:textId="77777777" w:rsidR="00F35B20" w:rsidRPr="00F35B20" w:rsidRDefault="00F35B20" w:rsidP="00EC44E9">
      <w:pPr>
        <w:numPr>
          <w:ilvl w:val="0"/>
          <w:numId w:val="12"/>
        </w:numPr>
        <w:ind w:hanging="436"/>
        <w:rPr>
          <w:rFonts w:ascii="Century Gothic" w:hAnsi="Century Gothic"/>
          <w:sz w:val="22"/>
        </w:rPr>
      </w:pPr>
      <w:r w:rsidRPr="00F35B20">
        <w:rPr>
          <w:rFonts w:ascii="Century Gothic" w:hAnsi="Century Gothic"/>
          <w:sz w:val="22"/>
        </w:rPr>
        <w:t>Ensure all new and existing venues are booked and ready for activities.</w:t>
      </w:r>
    </w:p>
    <w:p w14:paraId="0C594CDA" w14:textId="77777777" w:rsidR="00F35B20" w:rsidRPr="00F35B20" w:rsidRDefault="00F35B20" w:rsidP="00EC44E9">
      <w:pPr>
        <w:numPr>
          <w:ilvl w:val="0"/>
          <w:numId w:val="12"/>
        </w:numPr>
        <w:ind w:hanging="436"/>
        <w:rPr>
          <w:rFonts w:ascii="Century Gothic" w:hAnsi="Century Gothic"/>
          <w:sz w:val="22"/>
        </w:rPr>
      </w:pPr>
      <w:r w:rsidRPr="00F35B20">
        <w:rPr>
          <w:rFonts w:ascii="Century Gothic" w:hAnsi="Century Gothic"/>
          <w:sz w:val="22"/>
        </w:rPr>
        <w:t>Input invoices into appropriate spreadsheets.</w:t>
      </w:r>
    </w:p>
    <w:p w14:paraId="58E60B87" w14:textId="77777777" w:rsidR="00F35B20" w:rsidRPr="00F35B20" w:rsidRDefault="00F35B20" w:rsidP="00EC44E9">
      <w:pPr>
        <w:numPr>
          <w:ilvl w:val="0"/>
          <w:numId w:val="12"/>
        </w:numPr>
        <w:ind w:hanging="436"/>
        <w:rPr>
          <w:rFonts w:ascii="Century Gothic" w:hAnsi="Century Gothic"/>
          <w:sz w:val="22"/>
        </w:rPr>
      </w:pPr>
      <w:r w:rsidRPr="00F35B20">
        <w:rPr>
          <w:rFonts w:ascii="Century Gothic" w:hAnsi="Century Gothic"/>
          <w:sz w:val="22"/>
        </w:rPr>
        <w:t xml:space="preserve"> Update all relevant wellbeing spreadsheets.</w:t>
      </w:r>
    </w:p>
    <w:p w14:paraId="0C552D10" w14:textId="77777777" w:rsidR="00F35B20" w:rsidRPr="00F35B20" w:rsidRDefault="00F35B20" w:rsidP="00EC44E9">
      <w:pPr>
        <w:numPr>
          <w:ilvl w:val="0"/>
          <w:numId w:val="12"/>
        </w:numPr>
        <w:ind w:hanging="436"/>
        <w:rPr>
          <w:rFonts w:ascii="Century Gothic" w:hAnsi="Century Gothic"/>
          <w:sz w:val="22"/>
        </w:rPr>
      </w:pPr>
      <w:r w:rsidRPr="00F35B20">
        <w:rPr>
          <w:rFonts w:ascii="Century Gothic" w:hAnsi="Century Gothic"/>
          <w:sz w:val="22"/>
        </w:rPr>
        <w:t>Send ‘Did Not Attend (DNA)’ emails or telephone clients as appropriate.</w:t>
      </w:r>
    </w:p>
    <w:p w14:paraId="3AAE6B52" w14:textId="77777777" w:rsidR="00F35B20" w:rsidRPr="00F35B20" w:rsidRDefault="00F35B20" w:rsidP="00EC44E9">
      <w:pPr>
        <w:numPr>
          <w:ilvl w:val="0"/>
          <w:numId w:val="12"/>
        </w:numPr>
        <w:ind w:hanging="436"/>
        <w:rPr>
          <w:rFonts w:ascii="Century Gothic" w:hAnsi="Century Gothic"/>
          <w:sz w:val="22"/>
        </w:rPr>
      </w:pPr>
      <w:r w:rsidRPr="00F35B20">
        <w:rPr>
          <w:rFonts w:ascii="Century Gothic" w:hAnsi="Century Gothic"/>
          <w:sz w:val="22"/>
        </w:rPr>
        <w:t>Prepare Oakleaf rooms for activities if necessary.</w:t>
      </w:r>
    </w:p>
    <w:p w14:paraId="5057FE95" w14:textId="77777777" w:rsidR="00F35B20" w:rsidRPr="00F35B20" w:rsidRDefault="00F35B20" w:rsidP="00EC44E9">
      <w:pPr>
        <w:numPr>
          <w:ilvl w:val="0"/>
          <w:numId w:val="12"/>
        </w:numPr>
        <w:ind w:hanging="436"/>
        <w:rPr>
          <w:rFonts w:ascii="Century Gothic" w:hAnsi="Century Gothic"/>
          <w:sz w:val="22"/>
        </w:rPr>
      </w:pPr>
      <w:r w:rsidRPr="00F35B20">
        <w:rPr>
          <w:rFonts w:ascii="Century Gothic" w:hAnsi="Century Gothic"/>
          <w:sz w:val="22"/>
        </w:rPr>
        <w:t>Set-up links to online activities on the relevant platform and distribute to activity leaders and clients for participation of sessions.</w:t>
      </w:r>
    </w:p>
    <w:p w14:paraId="5ACE7324" w14:textId="77777777" w:rsidR="00F35B20" w:rsidRPr="00F35B20" w:rsidRDefault="00F35B20" w:rsidP="00EC44E9">
      <w:pPr>
        <w:numPr>
          <w:ilvl w:val="0"/>
          <w:numId w:val="12"/>
        </w:numPr>
        <w:ind w:hanging="436"/>
        <w:rPr>
          <w:rFonts w:ascii="Century Gothic" w:hAnsi="Century Gothic"/>
          <w:sz w:val="22"/>
        </w:rPr>
      </w:pPr>
      <w:r w:rsidRPr="00F35B20">
        <w:rPr>
          <w:rFonts w:ascii="Century Gothic" w:hAnsi="Century Gothic"/>
          <w:sz w:val="22"/>
        </w:rPr>
        <w:t>Assist with conducting Risk Assessments for wellbeing activities.</w:t>
      </w:r>
    </w:p>
    <w:p w14:paraId="3D242430" w14:textId="77777777" w:rsidR="00F35B20" w:rsidRPr="00F35B20" w:rsidRDefault="00F35B20" w:rsidP="00EC44E9">
      <w:pPr>
        <w:numPr>
          <w:ilvl w:val="0"/>
          <w:numId w:val="12"/>
        </w:numPr>
        <w:ind w:hanging="436"/>
        <w:rPr>
          <w:rFonts w:ascii="Century Gothic" w:hAnsi="Century Gothic"/>
          <w:sz w:val="22"/>
        </w:rPr>
      </w:pPr>
      <w:r w:rsidRPr="00F35B20">
        <w:rPr>
          <w:rFonts w:ascii="Century Gothic" w:hAnsi="Century Gothic"/>
          <w:sz w:val="22"/>
        </w:rPr>
        <w:t>Assist with promoting wellbeing activities on Oakleaf’s website, social media and at events.</w:t>
      </w:r>
    </w:p>
    <w:p w14:paraId="2E8D25CC" w14:textId="77777777" w:rsidR="00F35B20" w:rsidRPr="00F35B20" w:rsidRDefault="00F35B20" w:rsidP="00EC44E9">
      <w:pPr>
        <w:numPr>
          <w:ilvl w:val="0"/>
          <w:numId w:val="12"/>
        </w:numPr>
        <w:ind w:hanging="436"/>
        <w:rPr>
          <w:rFonts w:ascii="Century Gothic" w:hAnsi="Century Gothic"/>
          <w:sz w:val="22"/>
        </w:rPr>
      </w:pPr>
      <w:r w:rsidRPr="00F35B20">
        <w:rPr>
          <w:rFonts w:ascii="Century Gothic" w:hAnsi="Century Gothic"/>
          <w:sz w:val="22"/>
        </w:rPr>
        <w:t>Maintain Oakleaf’s databases, detailing all communication/actions relating to clients, practitioners, advisors with accuracy and in a timely manner.</w:t>
      </w:r>
    </w:p>
    <w:p w14:paraId="77EFCD36" w14:textId="77777777" w:rsidR="00F35B20" w:rsidRPr="00F35B20" w:rsidRDefault="00F35B20" w:rsidP="00EC44E9">
      <w:pPr>
        <w:numPr>
          <w:ilvl w:val="0"/>
          <w:numId w:val="12"/>
        </w:numPr>
        <w:ind w:hanging="436"/>
        <w:rPr>
          <w:rFonts w:ascii="Century Gothic" w:hAnsi="Century Gothic"/>
          <w:sz w:val="22"/>
        </w:rPr>
      </w:pPr>
      <w:r w:rsidRPr="00F35B20">
        <w:rPr>
          <w:rFonts w:ascii="Century Gothic" w:hAnsi="Century Gothic"/>
          <w:sz w:val="22"/>
        </w:rPr>
        <w:t>Undertake Welcome Meetings, Recovery Star reviews and Activity Reviews with a range of clients.</w:t>
      </w:r>
    </w:p>
    <w:p w14:paraId="45A0831C" w14:textId="77777777" w:rsidR="00F35B20" w:rsidRPr="00F35B20" w:rsidRDefault="00F35B20" w:rsidP="00EC44E9">
      <w:pPr>
        <w:numPr>
          <w:ilvl w:val="0"/>
          <w:numId w:val="12"/>
        </w:numPr>
        <w:ind w:hanging="436"/>
        <w:rPr>
          <w:rFonts w:ascii="Century Gothic" w:hAnsi="Century Gothic"/>
          <w:sz w:val="22"/>
        </w:rPr>
      </w:pPr>
      <w:r w:rsidRPr="00F35B20">
        <w:rPr>
          <w:rFonts w:ascii="Century Gothic" w:hAnsi="Century Gothic"/>
          <w:sz w:val="22"/>
        </w:rPr>
        <w:t>Work with colleagues to monitor the impact of Oakleaf’s services and ensure the activities are in line with Oakleaf’s mission statement.</w:t>
      </w:r>
    </w:p>
    <w:p w14:paraId="39D291A1" w14:textId="77777777" w:rsidR="00F35B20" w:rsidRPr="00F35B20" w:rsidRDefault="00F35B20" w:rsidP="00EC44E9">
      <w:pPr>
        <w:numPr>
          <w:ilvl w:val="0"/>
          <w:numId w:val="12"/>
        </w:numPr>
        <w:ind w:hanging="436"/>
        <w:rPr>
          <w:rFonts w:ascii="Century Gothic" w:hAnsi="Century Gothic"/>
          <w:sz w:val="22"/>
        </w:rPr>
      </w:pPr>
      <w:r w:rsidRPr="00F35B20">
        <w:rPr>
          <w:rFonts w:ascii="Century Gothic" w:hAnsi="Century Gothic"/>
          <w:sz w:val="22"/>
        </w:rPr>
        <w:t>Liaise with all Oakleaf departments and externally with referring bodies, other support agencies, key workers, carers etc.</w:t>
      </w:r>
    </w:p>
    <w:p w14:paraId="1C9E3CBE" w14:textId="77777777" w:rsidR="000A3706" w:rsidRPr="000A3706" w:rsidRDefault="000A3706" w:rsidP="000A3706">
      <w:pPr>
        <w:rPr>
          <w:rFonts w:ascii="Century Gothic" w:hAnsi="Century Gothic"/>
          <w:sz w:val="22"/>
        </w:rPr>
      </w:pPr>
    </w:p>
    <w:p w14:paraId="521F4081" w14:textId="77777777" w:rsidR="003F6A06" w:rsidRPr="003F6A06" w:rsidRDefault="003F6A06" w:rsidP="003F6A06">
      <w:pPr>
        <w:textAlignment w:val="baseline"/>
        <w:rPr>
          <w:rFonts w:ascii="Century Gothic" w:hAnsi="Century Gothic"/>
          <w:color w:val="404041"/>
          <w:sz w:val="22"/>
          <w:lang w:eastAsia="en-GB"/>
        </w:rPr>
      </w:pPr>
      <w:r w:rsidRPr="003F6A06">
        <w:rPr>
          <w:rFonts w:ascii="Century Gothic" w:hAnsi="Century Gothic"/>
          <w:b/>
          <w:bCs/>
          <w:color w:val="404041"/>
          <w:sz w:val="22"/>
          <w:bdr w:val="none" w:sz="0" w:space="0" w:color="auto" w:frame="1"/>
          <w:lang w:eastAsia="en-GB"/>
        </w:rPr>
        <w:t>General</w:t>
      </w:r>
    </w:p>
    <w:p w14:paraId="13FA730D" w14:textId="77777777" w:rsidR="003F6A06" w:rsidRPr="003F6A06" w:rsidRDefault="003F6A06" w:rsidP="00FC1853">
      <w:pPr>
        <w:numPr>
          <w:ilvl w:val="0"/>
          <w:numId w:val="6"/>
        </w:numPr>
        <w:textAlignment w:val="baseline"/>
        <w:rPr>
          <w:rFonts w:ascii="Century Gothic" w:eastAsia="Times New Roman" w:hAnsi="Century Gothic"/>
          <w:color w:val="404041"/>
          <w:sz w:val="22"/>
          <w:lang w:eastAsia="en-GB"/>
        </w:rPr>
      </w:pPr>
      <w:r w:rsidRPr="003F6A06">
        <w:rPr>
          <w:rFonts w:ascii="Century Gothic" w:eastAsia="Times New Roman" w:hAnsi="Century Gothic"/>
          <w:color w:val="404041"/>
          <w:sz w:val="22"/>
          <w:lang w:eastAsia="en-GB"/>
        </w:rPr>
        <w:t>Ensure maintenance of a safe and efficient working environment in accordance with current Health and Safety legislation including the Health and Safety at Work Act 1974, COSHH Regulations, Environmental Health and EC Directives.</w:t>
      </w:r>
    </w:p>
    <w:p w14:paraId="0A1C7991" w14:textId="77777777" w:rsidR="003F6A06" w:rsidRPr="003F6A06" w:rsidRDefault="003F6A06" w:rsidP="00FC1853">
      <w:pPr>
        <w:numPr>
          <w:ilvl w:val="0"/>
          <w:numId w:val="6"/>
        </w:numPr>
        <w:textAlignment w:val="baseline"/>
        <w:rPr>
          <w:rFonts w:ascii="Century Gothic" w:eastAsia="Times New Roman" w:hAnsi="Century Gothic"/>
          <w:color w:val="404041"/>
          <w:sz w:val="22"/>
          <w:lang w:eastAsia="en-GB"/>
        </w:rPr>
      </w:pPr>
      <w:r w:rsidRPr="003F6A06">
        <w:rPr>
          <w:rFonts w:ascii="Century Gothic" w:eastAsia="Times New Roman" w:hAnsi="Century Gothic"/>
          <w:color w:val="404041"/>
          <w:sz w:val="22"/>
          <w:lang w:eastAsia="en-GB"/>
        </w:rPr>
        <w:t xml:space="preserve">Operate robust and safe levels of practice </w:t>
      </w:r>
      <w:proofErr w:type="gramStart"/>
      <w:r w:rsidRPr="003F6A06">
        <w:rPr>
          <w:rFonts w:ascii="Century Gothic" w:eastAsia="Times New Roman" w:hAnsi="Century Gothic"/>
          <w:color w:val="404041"/>
          <w:sz w:val="22"/>
          <w:lang w:eastAsia="en-GB"/>
        </w:rPr>
        <w:t>in regard to</w:t>
      </w:r>
      <w:proofErr w:type="gramEnd"/>
      <w:r w:rsidRPr="003F6A06">
        <w:rPr>
          <w:rFonts w:ascii="Century Gothic" w:eastAsia="Times New Roman" w:hAnsi="Century Gothic"/>
          <w:color w:val="404041"/>
          <w:sz w:val="22"/>
          <w:lang w:eastAsia="en-GB"/>
        </w:rPr>
        <w:t xml:space="preserve"> lone working.</w:t>
      </w:r>
    </w:p>
    <w:p w14:paraId="017059DD" w14:textId="77777777" w:rsidR="003F6A06" w:rsidRPr="003F6A06" w:rsidRDefault="003F6A06" w:rsidP="00FC1853">
      <w:pPr>
        <w:numPr>
          <w:ilvl w:val="0"/>
          <w:numId w:val="6"/>
        </w:numPr>
        <w:textAlignment w:val="baseline"/>
        <w:rPr>
          <w:rFonts w:ascii="Century Gothic" w:eastAsia="Times New Roman" w:hAnsi="Century Gothic"/>
          <w:color w:val="404041"/>
          <w:sz w:val="22"/>
          <w:lang w:eastAsia="en-GB"/>
        </w:rPr>
      </w:pPr>
      <w:r w:rsidRPr="003F6A06">
        <w:rPr>
          <w:rFonts w:ascii="Century Gothic" w:eastAsia="Times New Roman" w:hAnsi="Century Gothic"/>
          <w:color w:val="404041"/>
          <w:sz w:val="22"/>
          <w:lang w:eastAsia="en-GB"/>
        </w:rPr>
        <w:t>Perform any other reasonable duties as may be requested by the Chief Executive.</w:t>
      </w:r>
    </w:p>
    <w:p w14:paraId="4E3430E0" w14:textId="77777777" w:rsidR="003F6A06" w:rsidRPr="003F6A06" w:rsidRDefault="003F6A06" w:rsidP="003F6A06">
      <w:pPr>
        <w:textAlignment w:val="baseline"/>
        <w:rPr>
          <w:rFonts w:ascii="Century Gothic" w:eastAsia="Times New Roman" w:hAnsi="Century Gothic"/>
          <w:color w:val="404041"/>
          <w:sz w:val="22"/>
          <w:lang w:eastAsia="en-GB"/>
        </w:rPr>
      </w:pPr>
    </w:p>
    <w:p w14:paraId="4343E70E" w14:textId="77777777" w:rsidR="003F6A06" w:rsidRPr="003F6A06" w:rsidRDefault="003F6A06" w:rsidP="003F6A06">
      <w:pPr>
        <w:spacing w:after="150"/>
        <w:textAlignment w:val="baseline"/>
        <w:rPr>
          <w:rFonts w:ascii="Century Gothic" w:hAnsi="Century Gothic"/>
          <w:color w:val="404041"/>
          <w:sz w:val="22"/>
          <w:lang w:eastAsia="en-GB"/>
        </w:rPr>
      </w:pPr>
      <w:r w:rsidRPr="003F6A06">
        <w:rPr>
          <w:rFonts w:ascii="Century Gothic" w:hAnsi="Century Gothic"/>
          <w:color w:val="404041"/>
          <w:sz w:val="22"/>
          <w:lang w:eastAsia="en-GB"/>
        </w:rPr>
        <w:t>This job description is an indicator of general areas of responsibility and will be amended in accordance with the changing needs of the organisation in consultation with the post holder.</w:t>
      </w:r>
    </w:p>
    <w:p w14:paraId="6AC2C8DB" w14:textId="2EDAD64E" w:rsidR="0094016A" w:rsidRPr="00162F03" w:rsidRDefault="0094016A" w:rsidP="0094016A">
      <w:pPr>
        <w:rPr>
          <w:rFonts w:ascii="Century Gothic" w:hAnsi="Century Gothic"/>
          <w:sz w:val="22"/>
        </w:rPr>
      </w:pPr>
      <w:r w:rsidRPr="002D21DC">
        <w:rPr>
          <w:rFonts w:ascii="Century Gothic" w:hAnsi="Century Gothic"/>
          <w:b/>
          <w:bCs/>
          <w:sz w:val="22"/>
        </w:rPr>
        <w:t>Salary: £</w:t>
      </w:r>
      <w:r w:rsidR="00F3343A" w:rsidRPr="002D21DC">
        <w:rPr>
          <w:rFonts w:ascii="Century Gothic" w:hAnsi="Century Gothic"/>
          <w:b/>
          <w:bCs/>
          <w:sz w:val="22"/>
        </w:rPr>
        <w:t>1</w:t>
      </w:r>
      <w:r w:rsidR="006915FD">
        <w:rPr>
          <w:rFonts w:ascii="Century Gothic" w:hAnsi="Century Gothic"/>
          <w:b/>
          <w:bCs/>
          <w:sz w:val="22"/>
        </w:rPr>
        <w:t>3.00</w:t>
      </w:r>
      <w:r w:rsidRPr="00162F03">
        <w:rPr>
          <w:rFonts w:ascii="Century Gothic" w:hAnsi="Century Gothic"/>
          <w:sz w:val="22"/>
        </w:rPr>
        <w:t xml:space="preserve"> per hour       </w:t>
      </w:r>
      <w:r w:rsidRPr="002D21DC">
        <w:rPr>
          <w:rFonts w:ascii="Century Gothic" w:hAnsi="Century Gothic"/>
          <w:b/>
          <w:bCs/>
          <w:sz w:val="22"/>
        </w:rPr>
        <w:t xml:space="preserve">Hours:  </w:t>
      </w:r>
      <w:r w:rsidR="009B0B77">
        <w:rPr>
          <w:rFonts w:ascii="Century Gothic" w:hAnsi="Century Gothic"/>
          <w:b/>
          <w:bCs/>
          <w:sz w:val="22"/>
        </w:rPr>
        <w:t>2</w:t>
      </w:r>
      <w:r w:rsidR="00BE1856">
        <w:rPr>
          <w:rFonts w:ascii="Century Gothic" w:hAnsi="Century Gothic"/>
          <w:b/>
          <w:bCs/>
          <w:sz w:val="22"/>
        </w:rPr>
        <w:t>5</w:t>
      </w:r>
      <w:r w:rsidR="009767DC" w:rsidRPr="002D21DC">
        <w:rPr>
          <w:rFonts w:ascii="Century Gothic" w:hAnsi="Century Gothic"/>
          <w:b/>
          <w:bCs/>
          <w:sz w:val="22"/>
        </w:rPr>
        <w:t xml:space="preserve"> </w:t>
      </w:r>
      <w:r w:rsidRPr="002D21DC">
        <w:rPr>
          <w:rFonts w:ascii="Century Gothic" w:hAnsi="Century Gothic"/>
          <w:b/>
          <w:bCs/>
          <w:sz w:val="22"/>
        </w:rPr>
        <w:t>hours</w:t>
      </w:r>
      <w:r w:rsidRPr="00162F03">
        <w:rPr>
          <w:rFonts w:ascii="Century Gothic" w:hAnsi="Century Gothic"/>
          <w:sz w:val="22"/>
        </w:rPr>
        <w:t xml:space="preserve"> per week </w:t>
      </w:r>
    </w:p>
    <w:p w14:paraId="4DA06BF9" w14:textId="0DE2200B" w:rsidR="0094016A" w:rsidRPr="00162F03" w:rsidRDefault="0094016A" w:rsidP="0094016A">
      <w:pPr>
        <w:rPr>
          <w:rFonts w:ascii="Century Gothic" w:hAnsi="Century Gothic"/>
          <w:sz w:val="22"/>
        </w:rPr>
      </w:pPr>
      <w:r w:rsidRPr="002D21DC">
        <w:rPr>
          <w:rFonts w:ascii="Century Gothic" w:hAnsi="Century Gothic"/>
          <w:b/>
          <w:bCs/>
          <w:sz w:val="22"/>
        </w:rPr>
        <w:t>Schedule</w:t>
      </w:r>
      <w:r w:rsidRPr="00162F03">
        <w:rPr>
          <w:rFonts w:ascii="Century Gothic" w:hAnsi="Century Gothic"/>
          <w:sz w:val="22"/>
        </w:rPr>
        <w:t xml:space="preserve">: </w:t>
      </w:r>
      <w:r w:rsidR="00437DCD">
        <w:rPr>
          <w:rFonts w:ascii="Century Gothic" w:hAnsi="Century Gothic"/>
          <w:sz w:val="22"/>
        </w:rPr>
        <w:t>(</w:t>
      </w:r>
      <w:r w:rsidR="000D56F3">
        <w:rPr>
          <w:rFonts w:ascii="Century Gothic" w:hAnsi="Century Gothic"/>
          <w:sz w:val="22"/>
        </w:rPr>
        <w:t>hours/</w:t>
      </w:r>
      <w:r w:rsidR="000A679A">
        <w:rPr>
          <w:rFonts w:ascii="Century Gothic" w:hAnsi="Century Gothic"/>
          <w:sz w:val="22"/>
        </w:rPr>
        <w:t xml:space="preserve">days </w:t>
      </w:r>
      <w:r w:rsidR="00A634B1">
        <w:rPr>
          <w:rFonts w:ascii="Century Gothic" w:hAnsi="Century Gothic"/>
          <w:sz w:val="22"/>
        </w:rPr>
        <w:t>can be discussed at interview stage</w:t>
      </w:r>
      <w:r w:rsidR="00D279F1">
        <w:rPr>
          <w:rFonts w:ascii="Century Gothic" w:hAnsi="Century Gothic"/>
          <w:sz w:val="22"/>
        </w:rPr>
        <w:t>)</w:t>
      </w:r>
    </w:p>
    <w:p w14:paraId="1E5B174F" w14:textId="77777777" w:rsidR="0094016A" w:rsidRPr="00162F03" w:rsidRDefault="0094016A" w:rsidP="0094016A">
      <w:pPr>
        <w:rPr>
          <w:rFonts w:ascii="Century Gothic" w:hAnsi="Century Gothic"/>
          <w:sz w:val="22"/>
        </w:rPr>
      </w:pPr>
      <w:r w:rsidRPr="002D21DC">
        <w:rPr>
          <w:rFonts w:ascii="Century Gothic" w:hAnsi="Century Gothic"/>
          <w:b/>
          <w:bCs/>
          <w:sz w:val="22"/>
        </w:rPr>
        <w:t>Annual leave:</w:t>
      </w:r>
      <w:r w:rsidRPr="00162F03">
        <w:rPr>
          <w:rFonts w:ascii="Century Gothic" w:hAnsi="Century Gothic"/>
          <w:sz w:val="22"/>
        </w:rPr>
        <w:t xml:space="preserve"> 24 days pro rata plus public/bank holidays </w:t>
      </w:r>
    </w:p>
    <w:p w14:paraId="660787EB" w14:textId="279A0219" w:rsidR="003032C0" w:rsidRDefault="0094016A" w:rsidP="0094016A">
      <w:pPr>
        <w:rPr>
          <w:rFonts w:ascii="Century Gothic" w:hAnsi="Century Gothic"/>
          <w:sz w:val="22"/>
        </w:rPr>
      </w:pPr>
      <w:r w:rsidRPr="002D21DC">
        <w:rPr>
          <w:rFonts w:ascii="Century Gothic" w:hAnsi="Century Gothic"/>
          <w:b/>
          <w:bCs/>
          <w:sz w:val="22"/>
        </w:rPr>
        <w:t>Duration</w:t>
      </w:r>
      <w:r w:rsidRPr="00162F03">
        <w:rPr>
          <w:rFonts w:ascii="Century Gothic" w:hAnsi="Century Gothic"/>
          <w:sz w:val="22"/>
        </w:rPr>
        <w:t xml:space="preserve">: Permanent      </w:t>
      </w:r>
      <w:r w:rsidRPr="002D21DC">
        <w:rPr>
          <w:rFonts w:ascii="Century Gothic" w:hAnsi="Century Gothic"/>
          <w:b/>
          <w:bCs/>
          <w:sz w:val="22"/>
        </w:rPr>
        <w:t>Notice Required</w:t>
      </w:r>
      <w:r w:rsidRPr="00162F03">
        <w:rPr>
          <w:rFonts w:ascii="Century Gothic" w:hAnsi="Century Gothic"/>
          <w:sz w:val="22"/>
        </w:rPr>
        <w:t>: two months</w:t>
      </w:r>
    </w:p>
    <w:p w14:paraId="03367E14" w14:textId="77777777" w:rsidR="00D254B7" w:rsidRDefault="00D254B7" w:rsidP="0094016A">
      <w:pPr>
        <w:rPr>
          <w:rFonts w:ascii="Century Gothic" w:hAnsi="Century Gothic"/>
          <w:sz w:val="22"/>
        </w:rPr>
      </w:pPr>
    </w:p>
    <w:p w14:paraId="040CE5C0" w14:textId="77777777" w:rsidR="00D254B7" w:rsidRDefault="00D254B7" w:rsidP="0094016A">
      <w:pPr>
        <w:rPr>
          <w:rFonts w:ascii="Century Gothic" w:hAnsi="Century Gothic"/>
          <w:sz w:val="22"/>
        </w:rPr>
      </w:pPr>
    </w:p>
    <w:sectPr w:rsidR="00D254B7" w:rsidSect="00162F0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E80F87"/>
    <w:multiLevelType w:val="hybridMultilevel"/>
    <w:tmpl w:val="BF6C2DA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763A8F"/>
    <w:multiLevelType w:val="multilevel"/>
    <w:tmpl w:val="F8CC6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276DB0"/>
    <w:multiLevelType w:val="hybridMultilevel"/>
    <w:tmpl w:val="B9CC4172"/>
    <w:lvl w:ilvl="0" w:tplc="8AAEA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525AF"/>
    <w:multiLevelType w:val="hybridMultilevel"/>
    <w:tmpl w:val="BFFCD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E2C62"/>
    <w:multiLevelType w:val="hybridMultilevel"/>
    <w:tmpl w:val="C28E723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7D20659"/>
    <w:multiLevelType w:val="hybridMultilevel"/>
    <w:tmpl w:val="6A98B7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9A014A"/>
    <w:multiLevelType w:val="hybridMultilevel"/>
    <w:tmpl w:val="5C8844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BA1CD2"/>
    <w:multiLevelType w:val="hybridMultilevel"/>
    <w:tmpl w:val="4BBE0AF4"/>
    <w:lvl w:ilvl="0" w:tplc="8AAEA8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357992"/>
    <w:multiLevelType w:val="multilevel"/>
    <w:tmpl w:val="4DF2C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2F3775D"/>
    <w:multiLevelType w:val="hybridMultilevel"/>
    <w:tmpl w:val="AAB0C6A4"/>
    <w:lvl w:ilvl="0" w:tplc="322AFD3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strike w:val="0"/>
        <w:dstrike w:val="0"/>
        <w:color w:val="auto"/>
        <w:u w:val="none"/>
        <w:effect w:val="none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7677705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3168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62620831">
    <w:abstractNumId w:val="4"/>
  </w:num>
  <w:num w:numId="4" w16cid:durableId="752816016">
    <w:abstractNumId w:val="6"/>
  </w:num>
  <w:num w:numId="5" w16cid:durableId="1906062374">
    <w:abstractNumId w:val="7"/>
  </w:num>
  <w:num w:numId="6" w16cid:durableId="808859251">
    <w:abstractNumId w:val="1"/>
  </w:num>
  <w:num w:numId="7" w16cid:durableId="78017369">
    <w:abstractNumId w:val="9"/>
  </w:num>
  <w:num w:numId="8" w16cid:durableId="1979724422">
    <w:abstractNumId w:val="0"/>
  </w:num>
  <w:num w:numId="9" w16cid:durableId="1177958342">
    <w:abstractNumId w:val="2"/>
  </w:num>
  <w:num w:numId="10" w16cid:durableId="1785492073">
    <w:abstractNumId w:val="8"/>
  </w:num>
  <w:num w:numId="11" w16cid:durableId="424687300">
    <w:abstractNumId w:val="3"/>
  </w:num>
  <w:num w:numId="12" w16cid:durableId="8515764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2EF"/>
    <w:rsid w:val="00003AE4"/>
    <w:rsid w:val="000076CE"/>
    <w:rsid w:val="00011C1A"/>
    <w:rsid w:val="000307D5"/>
    <w:rsid w:val="00032C07"/>
    <w:rsid w:val="000A3706"/>
    <w:rsid w:val="000A679A"/>
    <w:rsid w:val="000D56F3"/>
    <w:rsid w:val="000E2AC1"/>
    <w:rsid w:val="00162F03"/>
    <w:rsid w:val="00163C1D"/>
    <w:rsid w:val="001A69F6"/>
    <w:rsid w:val="001D167F"/>
    <w:rsid w:val="001D3E7B"/>
    <w:rsid w:val="002156E1"/>
    <w:rsid w:val="0028288F"/>
    <w:rsid w:val="002B18C4"/>
    <w:rsid w:val="002C6614"/>
    <w:rsid w:val="002D21DC"/>
    <w:rsid w:val="003032C0"/>
    <w:rsid w:val="00304A99"/>
    <w:rsid w:val="00305374"/>
    <w:rsid w:val="00323AF3"/>
    <w:rsid w:val="00327E83"/>
    <w:rsid w:val="003332A0"/>
    <w:rsid w:val="00366F35"/>
    <w:rsid w:val="003B10CB"/>
    <w:rsid w:val="003B4F89"/>
    <w:rsid w:val="003D1D84"/>
    <w:rsid w:val="003F6A06"/>
    <w:rsid w:val="004218A1"/>
    <w:rsid w:val="00437DCD"/>
    <w:rsid w:val="00470694"/>
    <w:rsid w:val="00496241"/>
    <w:rsid w:val="004C308A"/>
    <w:rsid w:val="00577EBA"/>
    <w:rsid w:val="00636DAD"/>
    <w:rsid w:val="0065089D"/>
    <w:rsid w:val="00656A2B"/>
    <w:rsid w:val="006915FD"/>
    <w:rsid w:val="006B3E83"/>
    <w:rsid w:val="006F39D3"/>
    <w:rsid w:val="007058EA"/>
    <w:rsid w:val="007176DC"/>
    <w:rsid w:val="00732E55"/>
    <w:rsid w:val="00767709"/>
    <w:rsid w:val="007B5D13"/>
    <w:rsid w:val="00805243"/>
    <w:rsid w:val="00847E44"/>
    <w:rsid w:val="00854D5D"/>
    <w:rsid w:val="00866E94"/>
    <w:rsid w:val="00871736"/>
    <w:rsid w:val="008C53C3"/>
    <w:rsid w:val="008F14D5"/>
    <w:rsid w:val="00915663"/>
    <w:rsid w:val="0094016A"/>
    <w:rsid w:val="00961508"/>
    <w:rsid w:val="009767DC"/>
    <w:rsid w:val="009A4444"/>
    <w:rsid w:val="009B0B77"/>
    <w:rsid w:val="009C5515"/>
    <w:rsid w:val="00A634B1"/>
    <w:rsid w:val="00AF0197"/>
    <w:rsid w:val="00B14CC0"/>
    <w:rsid w:val="00B26400"/>
    <w:rsid w:val="00B40DEC"/>
    <w:rsid w:val="00B722CD"/>
    <w:rsid w:val="00BD310E"/>
    <w:rsid w:val="00BE1856"/>
    <w:rsid w:val="00BE4B8A"/>
    <w:rsid w:val="00BF0EFC"/>
    <w:rsid w:val="00C4192F"/>
    <w:rsid w:val="00C66A7E"/>
    <w:rsid w:val="00C704A2"/>
    <w:rsid w:val="00C75744"/>
    <w:rsid w:val="00CA7B2F"/>
    <w:rsid w:val="00CD7894"/>
    <w:rsid w:val="00CF51CF"/>
    <w:rsid w:val="00D254B7"/>
    <w:rsid w:val="00D279F1"/>
    <w:rsid w:val="00D4354A"/>
    <w:rsid w:val="00D750CF"/>
    <w:rsid w:val="00DE7345"/>
    <w:rsid w:val="00E53D68"/>
    <w:rsid w:val="00EC18F7"/>
    <w:rsid w:val="00EC44E9"/>
    <w:rsid w:val="00EE1E2B"/>
    <w:rsid w:val="00F3343A"/>
    <w:rsid w:val="00F35B20"/>
    <w:rsid w:val="00F502EF"/>
    <w:rsid w:val="00F64269"/>
    <w:rsid w:val="00F74FD9"/>
    <w:rsid w:val="00F91B1C"/>
    <w:rsid w:val="00F9620B"/>
    <w:rsid w:val="00FB4E6E"/>
    <w:rsid w:val="00FB764E"/>
    <w:rsid w:val="00FC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BE739"/>
  <w15:chartTrackingRefBased/>
  <w15:docId w15:val="{A051E3C4-1F03-4859-8868-D18838F8E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1CF"/>
    <w:pPr>
      <w:spacing w:after="0" w:line="240" w:lineRule="auto"/>
    </w:pPr>
    <w:rPr>
      <w:rFonts w:ascii="Arial" w:hAnsi="Arial"/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nhideWhenUsed/>
    <w:rsid w:val="00CF51CF"/>
    <w:pPr>
      <w:tabs>
        <w:tab w:val="left" w:pos="567"/>
      </w:tabs>
      <w:ind w:left="567" w:hanging="567"/>
    </w:pPr>
    <w:rPr>
      <w:rFonts w:ascii="Times New Roman" w:eastAsia="Times New Roman" w:hAnsi="Times New Roman" w:cs="Times New Roman"/>
      <w:szCs w:val="20"/>
      <w:lang w:eastAsia="en-GB"/>
    </w:rPr>
  </w:style>
  <w:style w:type="character" w:customStyle="1" w:styleId="BodyTextIndentChar">
    <w:name w:val="Body Text Indent Char"/>
    <w:basedOn w:val="DefaultParagraphFont"/>
    <w:link w:val="BodyTextIndent"/>
    <w:rsid w:val="00CF51CF"/>
    <w:rPr>
      <w:rFonts w:ascii="Times New Roman" w:eastAsia="Times New Roman" w:hAnsi="Times New Roman" w:cs="Times New Roman"/>
      <w:kern w:val="0"/>
      <w:sz w:val="24"/>
      <w:szCs w:val="2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CF51CF"/>
    <w:pPr>
      <w:ind w:left="720"/>
      <w:contextualSpacing/>
    </w:pPr>
  </w:style>
  <w:style w:type="table" w:styleId="TableGrid">
    <w:name w:val="Table Grid"/>
    <w:basedOn w:val="TableNormal"/>
    <w:uiPriority w:val="59"/>
    <w:rsid w:val="00CF51CF"/>
    <w:pPr>
      <w:spacing w:after="0" w:line="240" w:lineRule="auto"/>
    </w:pPr>
    <w:rPr>
      <w:rFonts w:ascii="Arial" w:hAnsi="Arial"/>
      <w:kern w:val="0"/>
      <w:sz w:val="24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254B7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31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427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 Lunn</dc:creator>
  <cp:keywords/>
  <dc:description/>
  <cp:lastModifiedBy>Helen  Lunn</cp:lastModifiedBy>
  <cp:revision>11</cp:revision>
  <dcterms:created xsi:type="dcterms:W3CDTF">2024-09-02T14:24:00Z</dcterms:created>
  <dcterms:modified xsi:type="dcterms:W3CDTF">2024-10-25T14:03:00Z</dcterms:modified>
</cp:coreProperties>
</file>